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tbl>
      <w:tblPr>
        <w:tblW w:w="9356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9356"/>
      </w:tblGrid>
      <w:tr>
        <w:trPr/>
        <w:tc>
          <w:tcPr>
            <w:tcW w:w="9356" w:type="dxa"/>
            <w:tcBorders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/>
            </w:r>
            <w:bookmarkStart w:id="0" w:name="_1217742791"/>
            <w:bookmarkStart w:id="1" w:name="_1217742791"/>
            <w:bookmarkEnd w:id="1"/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footerReference w:type="default" r:id="rId2"/>
          <w:type w:val="nextPage"/>
          <w:pgSz w:w="11906" w:h="16838"/>
          <w:pgMar w:left="1134" w:right="1134" w:header="0" w:top="567" w:footer="701" w:bottom="1183" w:gutter="0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Corpodotexto"/>
        <w:spacing w:before="0" w:after="240"/>
        <w:jc w:val="center"/>
        <w:rPr>
          <w:rFonts w:ascii="Calibri" w:hAnsi="Calibri" w:cs="Arial"/>
          <w:b/>
          <w:b/>
          <w:bCs/>
          <w:color w:val="00000A"/>
          <w:sz w:val="22"/>
          <w:szCs w:val="22"/>
        </w:rPr>
      </w:pPr>
      <w:r>
        <w:rPr>
          <w:rFonts w:cs="Arial" w:ascii="Calibri" w:hAnsi="Calibri"/>
          <w:b/>
          <w:bCs/>
          <w:color w:val="00000A"/>
          <w:sz w:val="22"/>
          <w:szCs w:val="22"/>
        </w:rPr>
        <w:t>ANEXO III</w:t>
      </w:r>
    </w:p>
    <w:p>
      <w:pPr>
        <w:pStyle w:val="Ttulo1"/>
        <w:spacing w:before="0" w:after="283"/>
        <w:ind w:left="0" w:hanging="0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PROPOSTA</w:t>
      </w:r>
    </w:p>
    <w:p>
      <w:pPr>
        <w:pStyle w:val="Corpodotexto"/>
        <w:spacing w:before="0" w:after="0"/>
        <w:jc w:val="both"/>
        <w:rPr>
          <w:rFonts w:ascii="Calibri" w:hAnsi="Calibri" w:eastAsia="SimSun" w:cs="Wingdings 2"/>
          <w:sz w:val="22"/>
          <w:szCs w:val="22"/>
          <w:lang w:bidi="hi-IN"/>
        </w:rPr>
      </w:pPr>
      <w:r>
        <w:rPr>
          <w:rFonts w:eastAsia="Times New Roman" w:cs="Arial" w:ascii="Calibri" w:hAnsi="Calibri"/>
          <w:color w:val="000000"/>
          <w:sz w:val="22"/>
          <w:szCs w:val="22"/>
          <w:lang w:bidi="hi-IN"/>
        </w:rPr>
        <w:t xml:space="preserve">Edital de Pregão Eletrônico nº </w:t>
      </w:r>
      <w:r>
        <w:rPr>
          <w:rFonts w:eastAsia="Times New Roman" w:cs="Calibri" w:ascii="Calibri" w:hAnsi="Calibri"/>
          <w:color w:val="000000"/>
          <w:sz w:val="22"/>
          <w:szCs w:val="22"/>
          <w:lang w:bidi="hi-IN"/>
        </w:rPr>
        <w:t>90001/202</w:t>
      </w:r>
      <w:r>
        <w:rPr>
          <w:rFonts w:eastAsia="Times New Roman" w:cs="Calibri" w:ascii="Calibri" w:hAnsi="Calibri"/>
          <w:color w:val="000000"/>
          <w:sz w:val="22"/>
          <w:szCs w:val="22"/>
          <w:lang w:bidi="hi-IN"/>
        </w:rPr>
        <w:t>6</w:t>
      </w:r>
    </w:p>
    <w:p>
      <w:pPr>
        <w:pStyle w:val="Corpodotexto"/>
        <w:spacing w:before="0" w:after="0"/>
        <w:jc w:val="both"/>
        <w:rPr>
          <w:rFonts w:ascii="Calibri" w:hAnsi="Calibri" w:eastAsia="SimSun" w:cs="Wingdings 2"/>
          <w:sz w:val="22"/>
          <w:szCs w:val="22"/>
          <w:lang w:bidi="hi-IN"/>
        </w:rPr>
      </w:pPr>
      <w:r>
        <w:rPr>
          <w:rFonts w:eastAsia="SimSun" w:cs="Wingdings 2" w:ascii="Calibri" w:hAnsi="Calibri"/>
          <w:color w:val="000000"/>
          <w:sz w:val="22"/>
          <w:szCs w:val="22"/>
          <w:lang w:bidi="hi-IN"/>
        </w:rPr>
        <w:t>IFES – Campus Colatina</w:t>
      </w:r>
    </w:p>
    <w:p>
      <w:pPr>
        <w:pStyle w:val="Normal"/>
        <w:widowControl/>
        <w:shd w:val="clear" w:color="auto" w:fill="FFFFFF"/>
        <w:rPr>
          <w:rFonts w:ascii="Arial" w:hAnsi="Arial" w:eastAsia="SimSun" w:cs="Wingdings 2"/>
          <w:color w:val="00000A"/>
          <w:sz w:val="22"/>
          <w:szCs w:val="22"/>
          <w:lang w:bidi="hi-IN"/>
        </w:rPr>
      </w:pPr>
      <w:r>
        <w:rPr>
          <w:rFonts w:eastAsia="SimSun" w:cs="Wingdings 2" w:ascii="Calibri" w:hAnsi="Calibri"/>
          <w:color w:val="000000"/>
          <w:sz w:val="22"/>
          <w:szCs w:val="22"/>
          <w:lang w:bidi="hi-IN"/>
        </w:rPr>
        <w:t xml:space="preserve">Processo Administrativo nº </w:t>
      </w:r>
      <w:r>
        <w:rPr>
          <w:rFonts w:eastAsia="Times New Roman" w:cs="Arial" w:ascii="Calibri" w:hAnsi="Calibri"/>
          <w:color w:val="000000"/>
          <w:kern w:val="2"/>
          <w:sz w:val="22"/>
          <w:szCs w:val="22"/>
          <w:lang w:val="pt-BR" w:eastAsia="zh-CN" w:bidi="hi-IN"/>
        </w:rPr>
        <w:t>23153.000417/2026-71</w:t>
      </w:r>
    </w:p>
    <w:p>
      <w:pPr>
        <w:pStyle w:val="Rodap"/>
        <w:shd w:val="clear" w:color="auto" w:fill="FFFFFF"/>
        <w:spacing w:before="0" w:after="120"/>
        <w:rPr>
          <w:rFonts w:ascii="Calibri" w:hAnsi="Calibri" w:eastAsia="Times New Roman" w:cs="Arial"/>
          <w:color w:val="000000"/>
          <w:sz w:val="22"/>
          <w:szCs w:val="22"/>
        </w:rPr>
      </w:pPr>
      <w:r>
        <w:rPr>
          <w:rFonts w:eastAsia="Times New Roman" w:cs="Arial" w:ascii="Calibri" w:hAnsi="Calibri"/>
          <w:color w:val="000000"/>
          <w:sz w:val="22"/>
          <w:szCs w:val="22"/>
        </w:rPr>
      </w:r>
    </w:p>
    <w:p>
      <w:pPr>
        <w:pStyle w:val="Corpodotex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Ao Instituto Federal do Espírito Santo – Campus Colatina</w:t>
      </w:r>
    </w:p>
    <w:p>
      <w:pPr>
        <w:pStyle w:val="Corpodotex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Corpodotex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Prezados Senhores,</w:t>
      </w:r>
    </w:p>
    <w:p>
      <w:pPr>
        <w:pStyle w:val="Corpodotex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widowControl/>
        <w:suppressAutoHyphens w:val="false"/>
        <w:overflowPunct w:val="true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Apresentamos a Vossa Senhoria nossa proposta de preços para prestação de serviços continuados de atendimento às pessoas com necessidades específicas, a serem executados com regime de dedicação exclusiva de mão de obra, conforme condições, quantidades e exigências estabelecidas no Edital e seus anexos.</w:t>
      </w:r>
    </w:p>
    <w:p>
      <w:pPr>
        <w:pStyle w:val="Corpodotex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tbl>
      <w:tblPr>
        <w:tblW w:w="9575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000"/>
      </w:tblPr>
      <w:tblGrid>
        <w:gridCol w:w="512"/>
        <w:gridCol w:w="512"/>
        <w:gridCol w:w="2601"/>
        <w:gridCol w:w="909"/>
        <w:gridCol w:w="1746"/>
        <w:gridCol w:w="1545"/>
        <w:gridCol w:w="1750"/>
      </w:tblGrid>
      <w:tr>
        <w:trPr/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" w:hAnsi="Calibri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b/>
                <w:bCs/>
                <w:color w:val="000000"/>
                <w:sz w:val="22"/>
                <w:szCs w:val="22"/>
              </w:rPr>
              <w:t>Lote</w:t>
            </w:r>
          </w:p>
        </w:tc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" w:hAnsi="Calibri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2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" w:hAnsi="Calibri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b/>
                <w:bCs/>
                <w:color w:val="000000"/>
                <w:sz w:val="22"/>
                <w:szCs w:val="22"/>
              </w:rPr>
              <w:t>SERVIÇO</w:t>
            </w:r>
          </w:p>
        </w:tc>
        <w:tc>
          <w:tcPr>
            <w:tcW w:w="9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" w:hAnsi="Calibri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b/>
                <w:bCs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" w:hAnsi="Calibri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b/>
                <w:bCs/>
                <w:color w:val="000000"/>
                <w:sz w:val="22"/>
                <w:szCs w:val="22"/>
              </w:rPr>
              <w:t>Quant.</w:t>
            </w:r>
          </w:p>
        </w:tc>
        <w:tc>
          <w:tcPr>
            <w:tcW w:w="1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" w:hAnsi="Calibri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b/>
                <w:bCs/>
                <w:color w:val="000000"/>
                <w:sz w:val="22"/>
                <w:szCs w:val="22"/>
              </w:rPr>
              <w:t>Valor Unitário Mensal (R$)</w:t>
            </w:r>
          </w:p>
        </w:tc>
        <w:tc>
          <w:tcPr>
            <w:tcW w:w="1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" w:hAnsi="Calibri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b/>
                <w:bCs/>
                <w:color w:val="000000"/>
                <w:sz w:val="22"/>
                <w:szCs w:val="22"/>
              </w:rPr>
              <w:t>Valor Total Anual (R$)</w:t>
            </w:r>
          </w:p>
        </w:tc>
      </w:tr>
      <w:tr>
        <w:trPr/>
        <w:tc>
          <w:tcPr>
            <w:tcW w:w="51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</w:rPr>
              <w:t>01</w:t>
            </w:r>
          </w:p>
        </w:tc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overflowPunct w:val="true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eastAsia="SimSun" w:cs="Arial" w:ascii="Calibri" w:hAnsi="Calibri"/>
                <w:color w:val="000000"/>
                <w:kern w:val="0"/>
                <w:sz w:val="22"/>
                <w:szCs w:val="22"/>
              </w:rPr>
              <w:t>Auxiliar Educacional - 30 h</w:t>
            </w:r>
          </w:p>
        </w:tc>
        <w:tc>
          <w:tcPr>
            <w:tcW w:w="9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" w:hAnsi="Calibri" w:eastAsia="Lucida Sans Unicode" w:cs="Arial"/>
                <w:color w:val="000000"/>
                <w:kern w:val="2"/>
                <w:sz w:val="22"/>
                <w:szCs w:val="22"/>
                <w:lang w:val="pt-BR" w:eastAsia="zh-CN" w:bidi="ar-SA"/>
              </w:rPr>
            </w:pPr>
            <w:r>
              <w:rPr>
                <w:rFonts w:eastAsia="Lucida Sans Unicode" w:cs="Arial" w:ascii="Calibri" w:hAnsi="Calibri"/>
                <w:color w:val="000000"/>
                <w:kern w:val="2"/>
                <w:sz w:val="22"/>
                <w:szCs w:val="22"/>
                <w:lang w:val="pt-BR" w:eastAsia="zh-CN" w:bidi="ar-SA"/>
              </w:rPr>
              <w:t>01</w:t>
            </w:r>
          </w:p>
        </w:tc>
        <w:tc>
          <w:tcPr>
            <w:tcW w:w="1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512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5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overflowPunct w:val="true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eastAsia="SimSun" w:cs="LiberationSans" w:ascii="LiberationSans" w:hAnsi="LiberationSans"/>
                <w:kern w:val="0"/>
                <w:sz w:val="21"/>
                <w:szCs w:val="21"/>
              </w:rPr>
              <w:t xml:space="preserve">Revisor, Ledor e Transcritor de Braille - </w:t>
            </w:r>
            <w:r>
              <w:rPr>
                <w:rFonts w:eastAsia="SimSun" w:cs="LiberationSans" w:ascii="LiberationSans" w:hAnsi="LiberationSans"/>
                <w:kern w:val="0"/>
                <w:sz w:val="21"/>
                <w:szCs w:val="21"/>
              </w:rPr>
              <w:t>2</w:t>
            </w:r>
            <w:r>
              <w:rPr>
                <w:rFonts w:eastAsia="SimSun" w:cs="Arial" w:ascii="Calibri" w:hAnsi="Calibri"/>
                <w:color w:val="000000"/>
                <w:kern w:val="0"/>
                <w:sz w:val="22"/>
                <w:szCs w:val="22"/>
              </w:rPr>
              <w:t>0 h</w:t>
            </w:r>
          </w:p>
        </w:tc>
        <w:tc>
          <w:tcPr>
            <w:tcW w:w="9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</w:rPr>
              <w:t>Un</w:t>
            </w:r>
          </w:p>
        </w:tc>
        <w:tc>
          <w:tcPr>
            <w:tcW w:w="17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</w:rPr>
              <w:t>0</w:t>
            </w:r>
            <w:r>
              <w:rPr>
                <w:rFonts w:cs="Arial"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</w:rPr>
            </w:r>
          </w:p>
        </w:tc>
      </w:tr>
    </w:tbl>
    <w:tbl>
      <w:tblPr>
        <w:tblW w:w="9575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000"/>
      </w:tblPr>
      <w:tblGrid>
        <w:gridCol w:w="7825"/>
        <w:gridCol w:w="1750"/>
      </w:tblGrid>
      <w:tr>
        <w:trPr/>
        <w:tc>
          <w:tcPr>
            <w:tcW w:w="7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Valor Global do Lote (R$)</w:t>
            </w:r>
          </w:p>
        </w:tc>
        <w:tc>
          <w:tcPr>
            <w:tcW w:w="1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</w:tbl>
    <w:p>
      <w:pPr>
        <w:pStyle w:val="Corpodotex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Corpodotex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 prazo de validade da proposta de preços de preços é de 60 (sessenta) dias corridos, contados da data da abertura da licitação.</w:t>
      </w:r>
    </w:p>
    <w:p>
      <w:pPr>
        <w:pStyle w:val="Corpodotex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Declaramos que estamos de pleno acordo com todas as condições estabelecidas no Edital e seus Anexos, bem como aceitamos todas as obrigações e responsabilidades especificadas no Termo de Referência.</w:t>
      </w:r>
    </w:p>
    <w:p>
      <w:pPr>
        <w:pStyle w:val="Corpodotex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Declaramos que nos preços cotados já estão inclusos todos os impostos, taxas, seguros, transporte, uniformes, fiscalização, materiais e EPI's, contribuições e obrigações sociais, trabalhistas e previdenciárias, taxa de administração, lucro, bem como, todos os outros custos que incidam ou venham a incidir, direta ou indiretamente, sobre o objeto desta contratação.</w:t>
      </w:r>
    </w:p>
    <w:p>
      <w:pPr>
        <w:pStyle w:val="Corpodotex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spacing w:lineRule="atLeast" w:line="200" w:before="113" w:after="0"/>
        <w:jc w:val="right"/>
        <w:rPr>
          <w:rFonts w:ascii="Calibri" w:hAnsi="Calibri"/>
          <w:sz w:val="22"/>
          <w:szCs w:val="22"/>
        </w:rPr>
      </w:pPr>
      <w:r>
        <w:rPr>
          <w:rFonts w:cs="Tahoma" w:ascii="Calibri" w:hAnsi="Calibri"/>
          <w:bCs/>
          <w:color w:val="000000"/>
          <w:sz w:val="22"/>
          <w:szCs w:val="22"/>
        </w:rPr>
        <w:t>Local</w:t>
      </w:r>
      <w:r>
        <w:rPr>
          <w:rFonts w:eastAsia="Arial" w:cs="Tahoma" w:ascii="Calibri" w:hAnsi="Calibri"/>
          <w:bCs/>
          <w:color w:val="000000"/>
          <w:sz w:val="22"/>
          <w:szCs w:val="22"/>
        </w:rPr>
        <w:t xml:space="preserve"> </w:t>
      </w:r>
      <w:r>
        <w:rPr>
          <w:rFonts w:cs="Tahoma" w:ascii="Calibri" w:hAnsi="Calibri"/>
          <w:bCs/>
          <w:color w:val="000000"/>
          <w:sz w:val="22"/>
          <w:szCs w:val="22"/>
        </w:rPr>
        <w:t>e</w:t>
      </w:r>
      <w:r>
        <w:rPr>
          <w:rFonts w:eastAsia="Arial" w:cs="Tahoma" w:ascii="Calibri" w:hAnsi="Calibri"/>
          <w:bCs/>
          <w:color w:val="000000"/>
          <w:sz w:val="22"/>
          <w:szCs w:val="22"/>
        </w:rPr>
        <w:t xml:space="preserve"> </w:t>
      </w:r>
      <w:r>
        <w:rPr>
          <w:rFonts w:cs="Tahoma" w:ascii="Calibri" w:hAnsi="Calibri"/>
          <w:bCs/>
          <w:color w:val="000000"/>
          <w:sz w:val="22"/>
          <w:szCs w:val="22"/>
        </w:rPr>
        <w:t>data, _______________________, _____/________/______</w:t>
      </w:r>
    </w:p>
    <w:p>
      <w:pPr>
        <w:pStyle w:val="Normal"/>
        <w:spacing w:lineRule="atLeast" w:line="200" w:before="113" w:after="0"/>
        <w:jc w:val="right"/>
        <w:rPr>
          <w:rFonts w:ascii="Calibri" w:hAnsi="Calibri" w:cs="Tahoma"/>
          <w:bCs/>
          <w:color w:val="000000"/>
          <w:sz w:val="22"/>
          <w:szCs w:val="22"/>
        </w:rPr>
      </w:pPr>
      <w:r>
        <w:rPr>
          <w:rFonts w:cs="Tahoma" w:ascii="Calibri" w:hAnsi="Calibri"/>
          <w:bCs/>
          <w:color w:val="000000"/>
          <w:sz w:val="22"/>
          <w:szCs w:val="22"/>
        </w:rPr>
      </w:r>
    </w:p>
    <w:p>
      <w:pPr>
        <w:pStyle w:val="Normal"/>
        <w:spacing w:lineRule="atLeast" w:line="200"/>
        <w:jc w:val="center"/>
        <w:rPr>
          <w:rFonts w:ascii="Calibri" w:hAnsi="Calibri" w:cs="Tahoma"/>
          <w:bCs/>
          <w:color w:val="000000"/>
          <w:sz w:val="22"/>
          <w:szCs w:val="22"/>
        </w:rPr>
      </w:pPr>
      <w:r>
        <w:rPr>
          <w:rFonts w:cs="Tahoma" w:ascii="Calibri" w:hAnsi="Calibri"/>
          <w:bCs/>
          <w:color w:val="000000"/>
          <w:sz w:val="22"/>
          <w:szCs w:val="22"/>
        </w:rPr>
      </w:r>
    </w:p>
    <w:p>
      <w:pPr>
        <w:pStyle w:val="Normal"/>
        <w:spacing w:lineRule="atLeast" w:line="200"/>
        <w:jc w:val="center"/>
        <w:rPr>
          <w:rFonts w:ascii="Calibri" w:hAnsi="Calibri" w:cs="Tahoma"/>
          <w:bCs/>
          <w:color w:val="000000"/>
          <w:sz w:val="22"/>
          <w:szCs w:val="22"/>
        </w:rPr>
      </w:pPr>
      <w:r>
        <w:rPr>
          <w:rFonts w:cs="Tahoma" w:ascii="Calibri" w:hAnsi="Calibri"/>
          <w:bCs/>
          <w:color w:val="000000"/>
          <w:sz w:val="22"/>
          <w:szCs w:val="22"/>
        </w:rPr>
      </w:r>
    </w:p>
    <w:p>
      <w:pPr>
        <w:pStyle w:val="Normal"/>
        <w:spacing w:lineRule="atLeast" w:line="200"/>
        <w:jc w:val="center"/>
        <w:rPr>
          <w:rFonts w:ascii="Calibri" w:hAnsi="Calibri" w:cs="Tahoma"/>
          <w:bCs/>
          <w:color w:val="000000"/>
          <w:sz w:val="22"/>
          <w:szCs w:val="22"/>
        </w:rPr>
      </w:pPr>
      <w:r>
        <w:rPr>
          <w:rFonts w:cs="Tahoma" w:ascii="Calibri" w:hAnsi="Calibri"/>
          <w:bCs/>
          <w:color w:val="000000"/>
          <w:sz w:val="22"/>
          <w:szCs w:val="22"/>
        </w:rPr>
      </w:r>
    </w:p>
    <w:p>
      <w:pPr>
        <w:pStyle w:val="Normal"/>
        <w:spacing w:lineRule="atLeast" w:line="200"/>
        <w:jc w:val="center"/>
        <w:rPr>
          <w:rFonts w:ascii="Calibri" w:hAnsi="Calibri" w:cs="Tahoma"/>
          <w:bCs/>
          <w:color w:val="000000"/>
          <w:sz w:val="22"/>
          <w:szCs w:val="22"/>
        </w:rPr>
      </w:pPr>
      <w:r>
        <w:rPr>
          <w:rFonts w:cs="Tahoma" w:ascii="Calibri" w:hAnsi="Calibri"/>
          <w:bCs/>
          <w:color w:val="000000"/>
          <w:sz w:val="22"/>
          <w:szCs w:val="22"/>
        </w:rPr>
      </w:r>
    </w:p>
    <w:p>
      <w:pPr>
        <w:pStyle w:val="Rodap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Nome e assinatura eletrônica do </w:t>
      </w:r>
    </w:p>
    <w:p>
      <w:pPr>
        <w:pStyle w:val="Rodap"/>
        <w:jc w:val="center"/>
        <w:rPr>
          <w:rFonts w:ascii="Calibri" w:hAnsi="Calibri"/>
          <w:sz w:val="22"/>
          <w:szCs w:val="22"/>
        </w:rPr>
      </w:pPr>
      <w:r>
        <w:rPr>
          <w:rFonts w:cs="Tahoma" w:ascii="Calibri" w:hAnsi="Calibri"/>
          <w:bCs/>
          <w:color w:val="000000"/>
          <w:sz w:val="22"/>
          <w:szCs w:val="22"/>
        </w:rPr>
        <w:t>Representante Legal devidamente designado</w:t>
      </w:r>
    </w:p>
    <w:p>
      <w:pPr>
        <w:pStyle w:val="Corpodotex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Corpodotex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  <w:r>
        <w:br w:type="page"/>
      </w:r>
    </w:p>
    <w:p>
      <w:pPr>
        <w:pStyle w:val="Corpodotex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Caso nos seja adjudicado o objeto da licitação, comprometemos a assinar o Contrato no prazo determinado no documento de convocação, e para esse fim fornecemos os seguintes dados:</w:t>
      </w:r>
    </w:p>
    <w:p>
      <w:pPr>
        <w:pStyle w:val="Corpodotexto"/>
        <w:ind w:left="360" w:hanging="360"/>
        <w:jc w:val="both"/>
        <w:rPr>
          <w:rFonts w:ascii="Calibri" w:hAnsi="Calibri"/>
          <w:b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</w:r>
    </w:p>
    <w:p>
      <w:pPr>
        <w:pStyle w:val="Corpodotexto"/>
        <w:ind w:left="360" w:hanging="360"/>
        <w:jc w:val="both"/>
        <w:rPr>
          <w:rFonts w:ascii="Calibri" w:hAnsi="Calibri"/>
          <w:b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</w:r>
    </w:p>
    <w:p>
      <w:pPr>
        <w:pStyle w:val="Corpodotexto"/>
        <w:ind w:left="360" w:hanging="360"/>
        <w:jc w:val="both"/>
        <w:rPr>
          <w:rFonts w:ascii="Calibri" w:hAnsi="Calibri"/>
          <w:b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Dados da Empresa:</w:t>
      </w:r>
    </w:p>
    <w:p>
      <w:pPr>
        <w:pStyle w:val="Corpodotexto"/>
        <w:numPr>
          <w:ilvl w:val="0"/>
          <w:numId w:val="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Razão Social:</w:t>
      </w:r>
    </w:p>
    <w:p>
      <w:pPr>
        <w:pStyle w:val="Corpodotexto"/>
        <w:numPr>
          <w:ilvl w:val="0"/>
          <w:numId w:val="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CNPJ/MF:</w:t>
      </w:r>
    </w:p>
    <w:p>
      <w:pPr>
        <w:pStyle w:val="Corpodotexto"/>
        <w:numPr>
          <w:ilvl w:val="0"/>
          <w:numId w:val="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Endereço:</w:t>
      </w:r>
    </w:p>
    <w:p>
      <w:pPr>
        <w:pStyle w:val="Corpodotexto"/>
        <w:numPr>
          <w:ilvl w:val="0"/>
          <w:numId w:val="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Cidade/UF:</w:t>
      </w:r>
    </w:p>
    <w:p>
      <w:pPr>
        <w:pStyle w:val="Corpodotexto"/>
        <w:numPr>
          <w:ilvl w:val="0"/>
          <w:numId w:val="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CEP:</w:t>
      </w:r>
    </w:p>
    <w:p>
      <w:pPr>
        <w:pStyle w:val="Corpodotexto"/>
        <w:numPr>
          <w:ilvl w:val="0"/>
          <w:numId w:val="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Telefone:</w:t>
      </w:r>
    </w:p>
    <w:p>
      <w:pPr>
        <w:pStyle w:val="Corpodotexto"/>
        <w:numPr>
          <w:ilvl w:val="0"/>
          <w:numId w:val="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E-mail:</w:t>
      </w:r>
    </w:p>
    <w:p>
      <w:pPr>
        <w:pStyle w:val="Corpodotexto"/>
        <w:numPr>
          <w:ilvl w:val="0"/>
          <w:numId w:val="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Banco:</w:t>
      </w:r>
    </w:p>
    <w:p>
      <w:pPr>
        <w:pStyle w:val="Corpodotexto"/>
        <w:numPr>
          <w:ilvl w:val="0"/>
          <w:numId w:val="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Agência:</w:t>
      </w:r>
    </w:p>
    <w:p>
      <w:pPr>
        <w:pStyle w:val="Corpodotexto"/>
        <w:numPr>
          <w:ilvl w:val="0"/>
          <w:numId w:val="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Conta:</w:t>
      </w:r>
    </w:p>
    <w:p>
      <w:pPr>
        <w:pStyle w:val="Corpodotexto"/>
        <w:spacing w:before="0" w:after="120"/>
        <w:jc w:val="both"/>
        <w:rPr>
          <w:rFonts w:ascii="Calibri" w:hAnsi="Calibri"/>
          <w:sz w:val="22"/>
          <w:szCs w:val="22"/>
        </w:rPr>
      </w:pPr>
      <w:r>
        <w:rPr/>
      </w:r>
    </w:p>
    <w:sectPr>
      <w:type w:val="continuous"/>
      <w:pgSz w:w="11906" w:h="16838"/>
      <w:pgMar w:left="1134" w:right="1134" w:header="0" w:top="567" w:footer="701" w:bottom="1183" w:gutter="0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Wingdings 2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0"/>
    <w:family w:val="roman"/>
    <w:pitch w:val="variable"/>
  </w:font>
  <w:font w:name="Arial Unicode MS">
    <w:charset w:val="00"/>
    <w:family w:val="roman"/>
    <w:pitch w:val="variable"/>
  </w:font>
  <w:font w:name="Calibri">
    <w:charset w:val="00"/>
    <w:family w:val="roman"/>
    <w:pitch w:val="variable"/>
  </w:font>
  <w:font w:name="LiberationSans">
    <w:altName w:val="Arial"/>
    <w:charset w:val="00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>
        <w:rFonts w:eastAsia="Times New Roman"/>
        <w:sz w:val="18"/>
        <w:szCs w:val="18"/>
      </w:rPr>
    </w:pPr>
    <w:r>
      <w:rPr>
        <w:rStyle w:val="LinkdaInternet"/>
        <w:rFonts w:eastAsia="Helvetica;Arial" w:cs="Arial" w:ascii="Arial" w:hAnsi="Arial"/>
        <w:color w:val="000000"/>
        <w:sz w:val="18"/>
        <w:szCs w:val="18"/>
        <w:u w:val="none"/>
        <w:lang w:eastAsia="pt-BR"/>
      </w:rPr>
      <w:tab/>
      <w:tab/>
      <w:tab/>
      <w:tab/>
      <w:tab/>
      <w:tab/>
      <w:tab/>
      <w:tab/>
      <w:tab/>
    </w:r>
    <w:r>
      <w:rPr>
        <w:rFonts w:eastAsia="Times-Bold;Times New Roman" w:cs="Arial" w:ascii="Arial" w:hAnsi="Arial"/>
        <w:color w:val="000000"/>
        <w:sz w:val="18"/>
        <w:szCs w:val="18"/>
        <w:lang w:eastAsia="pt-BR"/>
      </w:rPr>
      <w:tab/>
      <w:tab/>
      <w:tab/>
      <w:t xml:space="preserve">     </w:t>
    </w:r>
    <w:r>
      <w:rPr>
        <w:rFonts w:eastAsia="Times New Roman"/>
        <w:b/>
        <w:bCs/>
        <w:sz w:val="18"/>
        <w:szCs w:val="18"/>
      </w:rPr>
      <w:fldChar w:fldCharType="begin"/>
    </w:r>
    <w:r>
      <w:rPr>
        <w:sz w:val="18"/>
        <w:b/>
        <w:szCs w:val="18"/>
        <w:bCs/>
        <w:rFonts w:eastAsia="Times New Roman"/>
      </w:rPr>
      <w:instrText> PAGE </w:instrText>
    </w:r>
    <w:r>
      <w:rPr>
        <w:sz w:val="18"/>
        <w:b/>
        <w:szCs w:val="18"/>
        <w:bCs/>
        <w:rFonts w:eastAsia="Times New Roman"/>
      </w:rPr>
      <w:fldChar w:fldCharType="separate"/>
    </w:r>
    <w:r>
      <w:rPr>
        <w:sz w:val="18"/>
        <w:b/>
        <w:szCs w:val="18"/>
        <w:bCs/>
        <w:rFonts w:eastAsia="Times New Roman"/>
      </w:rPr>
      <w:t>2</w:t>
    </w:r>
    <w:r>
      <w:rPr>
        <w:sz w:val="18"/>
        <w:b/>
        <w:szCs w:val="18"/>
        <w:bCs/>
        <w:rFonts w:eastAsia="Times New Roman"/>
      </w:rPr>
      <w:fldChar w:fldCharType="end"/>
    </w:r>
    <w:r>
      <w:rPr>
        <w:rFonts w:eastAsia="Times New Roman"/>
        <w:b/>
        <w:bCs/>
        <w:sz w:val="18"/>
        <w:szCs w:val="18"/>
      </w:rPr>
      <w:t xml:space="preserve"> de </w:t>
    </w:r>
    <w:r>
      <w:rPr>
        <w:rFonts w:eastAsia="Times New Roman"/>
        <w:b/>
        <w:bCs/>
        <w:sz w:val="18"/>
        <w:szCs w:val="18"/>
      </w:rPr>
      <w:fldChar w:fldCharType="begin"/>
    </w:r>
    <w:r>
      <w:rPr>
        <w:sz w:val="18"/>
        <w:b/>
        <w:szCs w:val="18"/>
        <w:bCs/>
        <w:rFonts w:eastAsia="Times New Roman"/>
      </w:rPr>
      <w:instrText> NUMPAGES </w:instrText>
    </w:r>
    <w:r>
      <w:rPr>
        <w:sz w:val="18"/>
        <w:b/>
        <w:szCs w:val="18"/>
        <w:bCs/>
        <w:rFonts w:eastAsia="Times New Roman"/>
      </w:rPr>
      <w:fldChar w:fldCharType="separate"/>
    </w:r>
    <w:r>
      <w:rPr>
        <w:sz w:val="18"/>
        <w:b/>
        <w:szCs w:val="18"/>
        <w:bCs/>
        <w:rFonts w:eastAsia="Times New Roman"/>
      </w:rPr>
      <w:t>2</w:t>
    </w:r>
    <w:r>
      <w:rPr>
        <w:sz w:val="18"/>
        <w:b/>
        <w:szCs w:val="18"/>
        <w:bCs/>
        <w:rFonts w:eastAsia="Times New Roman"/>
      </w:rPr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Ttulo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pStyle w:val="Ttulo2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pStyle w:val="Ttulo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upperRoman"/>
      <w:lvlText w:val="%1 -"/>
      <w:lvlJc w:val="left"/>
      <w:pPr>
        <w:tabs>
          <w:tab w:val="num" w:pos="1060"/>
        </w:tabs>
        <w:ind w:left="340" w:hanging="0"/>
      </w:pPr>
    </w:lvl>
    <w:lvl w:ilvl="1">
      <w:start w:val="1"/>
      <w:numFmt w:val="upperRoman"/>
      <w:lvlText w:val="%2."/>
      <w:lvlJc w:val="left"/>
      <w:pPr>
        <w:tabs>
          <w:tab w:val="num" w:pos="2358"/>
        </w:tabs>
        <w:ind w:left="2358" w:hanging="852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lowerLetter"/>
      <w:lvlText w:val="%4)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>
    <w:lvl w:ilvl="0">
      <w:start w:val="1"/>
      <w:numFmt w:val="lowerLetter"/>
      <w:suff w:val="space"/>
      <w:lvlText w:val="%1)"/>
      <w:lvlJc w:val="left"/>
      <w:pPr>
        <w:tabs>
          <w:tab w:val="num" w:pos="0"/>
        </w:tabs>
        <w:ind w:left="1134" w:hanging="210"/>
      </w:pPr>
      <w:rPr>
        <w:i w:val="false"/>
        <w:b w:val="false"/>
      </w:rPr>
    </w:lvl>
    <w:lvl w:ilvl="1">
      <w:start w:val="1"/>
      <w:numFmt w:val="decimal"/>
      <w:lvlText w:val="%1.%2)"/>
      <w:lvlJc w:val="left"/>
      <w:pPr>
        <w:tabs>
          <w:tab w:val="num" w:pos="1701"/>
        </w:tabs>
        <w:ind w:left="1701" w:hanging="567"/>
      </w:pPr>
    </w:lvl>
    <w:lvl w:ilvl="2">
      <w:start w:val="1"/>
      <w:numFmt w:val="decimal"/>
      <w:lvlText w:val="%1.%2.%3)"/>
      <w:lvlJc w:val="left"/>
      <w:pPr>
        <w:tabs>
          <w:tab w:val="num" w:pos="2364"/>
        </w:tabs>
        <w:ind w:left="2148" w:hanging="504"/>
      </w:pPr>
    </w:lvl>
    <w:lvl w:ilvl="3">
      <w:start w:val="1"/>
      <w:numFmt w:val="decimal"/>
      <w:lvlText w:val="%1.%2.%3.%4."/>
      <w:lvlJc w:val="left"/>
      <w:pPr>
        <w:tabs>
          <w:tab w:val="num" w:pos="4524"/>
        </w:tabs>
        <w:ind w:left="2652" w:hanging="648"/>
      </w:pPr>
    </w:lvl>
    <w:lvl w:ilvl="4">
      <w:start w:val="1"/>
      <w:numFmt w:val="decimal"/>
      <w:lvlText w:val="%1.%2.%3.%4.%5."/>
      <w:lvlJc w:val="left"/>
      <w:pPr>
        <w:tabs>
          <w:tab w:val="num" w:pos="5244"/>
        </w:tabs>
        <w:ind w:left="3156" w:hanging="792"/>
      </w:pPr>
    </w:lvl>
    <w:lvl w:ilvl="5">
      <w:start w:val="1"/>
      <w:numFmt w:val="decimal"/>
      <w:lvlText w:val="%1.%2.%3.%4.%5.%6."/>
      <w:lvlJc w:val="left"/>
      <w:pPr>
        <w:tabs>
          <w:tab w:val="num" w:pos="6324"/>
        </w:tabs>
        <w:ind w:left="3660" w:hanging="936"/>
      </w:pPr>
    </w:lvl>
    <w:lvl w:ilvl="6">
      <w:start w:val="1"/>
      <w:numFmt w:val="decimal"/>
      <w:lvlText w:val="%1.%2.%3.%4.%5.%6.%7."/>
      <w:lvlJc w:val="left"/>
      <w:pPr>
        <w:tabs>
          <w:tab w:val="num" w:pos="7404"/>
        </w:tabs>
        <w:ind w:left="416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124"/>
        </w:tabs>
        <w:ind w:left="466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204"/>
        </w:tabs>
        <w:ind w:left="5244" w:hanging="144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isplayBackgroundShape/>
  <w:defaultTabStop w:val="709"/>
  <w:autoHyphenation w:val="true"/>
  <w:compat>
    <w:noLeading/>
    <w:compatSetting w:name="compatibilityMode" w:uri="http://schemas.microsoft.com/office/word" w:val="12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5748c"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Lucida Sans Unicode" w:cs="Times New Roman"/>
      <w:color w:val="auto"/>
      <w:kern w:val="2"/>
      <w:sz w:val="24"/>
      <w:szCs w:val="20"/>
      <w:lang w:val="pt-BR" w:eastAsia="zh-CN" w:bidi="ar-SA"/>
    </w:rPr>
  </w:style>
  <w:style w:type="paragraph" w:styleId="Ttulo1" w:customStyle="1">
    <w:name w:val="Heading 1"/>
    <w:basedOn w:val="Normal"/>
    <w:next w:val="Normal"/>
    <w:qFormat/>
    <w:rsid w:val="0065748c"/>
    <w:pPr>
      <w:keepNext w:val="true"/>
      <w:numPr>
        <w:ilvl w:val="0"/>
        <w:numId w:val="1"/>
      </w:numPr>
      <w:jc w:val="center"/>
      <w:outlineLvl w:val="0"/>
    </w:pPr>
    <w:rPr>
      <w:rFonts w:ascii="Arial" w:hAnsi="Arial" w:cs="Arial"/>
      <w:b/>
      <w:sz w:val="22"/>
    </w:rPr>
  </w:style>
  <w:style w:type="paragraph" w:styleId="Ttulo2" w:customStyle="1">
    <w:name w:val="Heading 2"/>
    <w:basedOn w:val="Normal"/>
    <w:next w:val="Normal"/>
    <w:qFormat/>
    <w:rsid w:val="0065748c"/>
    <w:pPr>
      <w:keepNext w:val="true"/>
      <w:numPr>
        <w:ilvl w:val="1"/>
        <w:numId w:val="1"/>
      </w:numPr>
      <w:jc w:val="center"/>
      <w:outlineLvl w:val="1"/>
    </w:pPr>
    <w:rPr>
      <w:rFonts w:ascii="Arial" w:hAnsi="Arial" w:cs="Arial"/>
      <w:b/>
      <w:sz w:val="16"/>
    </w:rPr>
  </w:style>
  <w:style w:type="paragraph" w:styleId="Ttulo3" w:customStyle="1">
    <w:name w:val="Heading 3"/>
    <w:basedOn w:val="Normal"/>
    <w:next w:val="Normal"/>
    <w:qFormat/>
    <w:rsid w:val="0065748c"/>
    <w:pPr>
      <w:keepNext w:val="true"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sz w:val="20"/>
    </w:rPr>
  </w:style>
  <w:style w:type="paragraph" w:styleId="Ttulo4" w:customStyle="1">
    <w:name w:val="Heading 4"/>
    <w:basedOn w:val="Normal"/>
    <w:qFormat/>
    <w:rsid w:val="0065748c"/>
    <w:pPr>
      <w:keepNext w:val="true"/>
      <w:tabs>
        <w:tab w:val="clear" w:pos="709"/>
        <w:tab w:val="left" w:pos="0" w:leader="none"/>
      </w:tabs>
      <w:jc w:val="center"/>
      <w:outlineLvl w:val="3"/>
    </w:pPr>
    <w:rPr>
      <w:rFonts w:ascii="Arial" w:hAnsi="Arial" w:cs="Arial"/>
      <w:b/>
      <w:bCs/>
      <w:color w:val="000000"/>
      <w:szCs w:val="24"/>
      <w:u w:val="single"/>
    </w:rPr>
  </w:style>
  <w:style w:type="paragraph" w:styleId="Ttulo9" w:customStyle="1">
    <w:name w:val="Heading 9"/>
    <w:basedOn w:val="Normal"/>
    <w:next w:val="Normal"/>
    <w:qFormat/>
    <w:rsid w:val="0065748c"/>
    <w:pPr>
      <w:keepNext w:val="true"/>
      <w:spacing w:before="0" w:after="80"/>
      <w:jc w:val="both"/>
    </w:pPr>
    <w:rPr>
      <w:b/>
      <w:bCs/>
      <w:sz w:val="22"/>
      <w:shd w:fill="FFFF00" w:val="clea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epargpadro2" w:customStyle="1">
    <w:name w:val="Fonte parág. padrão2"/>
    <w:qFormat/>
    <w:rsid w:val="0065748c"/>
    <w:rPr/>
  </w:style>
  <w:style w:type="character" w:styleId="Fontepargpadro1" w:customStyle="1">
    <w:name w:val="Fonte parág. padrão1"/>
    <w:qFormat/>
    <w:rsid w:val="0065748c"/>
    <w:rPr/>
  </w:style>
  <w:style w:type="character" w:styleId="Smbolosdenumerao" w:customStyle="1">
    <w:name w:val="Símbolos de numeração"/>
    <w:qFormat/>
    <w:rsid w:val="0065748c"/>
    <w:rPr>
      <w:b/>
      <w:bCs/>
    </w:rPr>
  </w:style>
  <w:style w:type="character" w:styleId="Fontepar3fgpadr3fo1" w:customStyle="1">
    <w:name w:val="Fonte pará3fg. padrã3fo1"/>
    <w:qFormat/>
    <w:rsid w:val="0065748c"/>
    <w:rPr>
      <w:rFonts w:eastAsia="Times New Roman"/>
    </w:rPr>
  </w:style>
  <w:style w:type="character" w:styleId="LinkdaInternet" w:customStyle="1">
    <w:name w:val="Link da Internet"/>
    <w:basedOn w:val="Fontepar3fgpadr3fo1"/>
    <w:rsid w:val="0065748c"/>
    <w:rPr>
      <w:color w:val="0000FF"/>
      <w:u w:val="single"/>
    </w:rPr>
  </w:style>
  <w:style w:type="character" w:styleId="Appleconvertedspace" w:customStyle="1">
    <w:name w:val="apple-converted-space"/>
    <w:basedOn w:val="DefaultParagraphFont"/>
    <w:qFormat/>
    <w:rsid w:val="0065748c"/>
    <w:rPr/>
  </w:style>
  <w:style w:type="character" w:styleId="Strong">
    <w:name w:val="Strong"/>
    <w:qFormat/>
    <w:rsid w:val="0065748c"/>
    <w:rPr>
      <w:b/>
      <w:bCs/>
    </w:rPr>
  </w:style>
  <w:style w:type="character" w:styleId="Marcadores" w:customStyle="1">
    <w:name w:val="Marcadores"/>
    <w:qFormat/>
    <w:rsid w:val="0065748c"/>
    <w:rPr>
      <w:rFonts w:ascii="OpenSymbol" w:hAnsi="OpenSymbol" w:eastAsia="OpenSymbol" w:cs="OpenSymbol"/>
    </w:rPr>
  </w:style>
  <w:style w:type="character" w:styleId="WW8Num42z0" w:customStyle="1">
    <w:name w:val="WW8Num42z0"/>
    <w:qFormat/>
    <w:rsid w:val="0065748c"/>
    <w:rPr>
      <w:b w:val="false"/>
      <w:i w:val="false"/>
    </w:rPr>
  </w:style>
  <w:style w:type="character" w:styleId="WW8Num23z0" w:customStyle="1">
    <w:name w:val="WW8Num23z0"/>
    <w:qFormat/>
    <w:rsid w:val="0065748c"/>
    <w:rPr>
      <w:b/>
    </w:rPr>
  </w:style>
  <w:style w:type="character" w:styleId="WW8Num38z0" w:customStyle="1">
    <w:name w:val="WW8Num38z0"/>
    <w:qFormat/>
    <w:rsid w:val="0065748c"/>
    <w:rPr>
      <w:b/>
    </w:rPr>
  </w:style>
  <w:style w:type="character" w:styleId="CaracteresdeNotadeRodap" w:customStyle="1">
    <w:name w:val="Caracteres de Nota de Rodapé"/>
    <w:basedOn w:val="DefaultParagraphFont"/>
    <w:qFormat/>
    <w:rsid w:val="0065748c"/>
    <w:rPr>
      <w:vertAlign w:val="superscript"/>
    </w:rPr>
  </w:style>
  <w:style w:type="character" w:styleId="Nfase">
    <w:name w:val="Ênfase"/>
    <w:qFormat/>
    <w:rsid w:val="0065748c"/>
    <w:rPr>
      <w:i/>
      <w:iCs/>
    </w:rPr>
  </w:style>
  <w:style w:type="character" w:styleId="WWAbsatzStandardschriftart11" w:customStyle="1">
    <w:name w:val="WW-Absatz-Standardschriftart11"/>
    <w:qFormat/>
    <w:rsid w:val="0065748c"/>
    <w:rPr/>
  </w:style>
  <w:style w:type="character" w:styleId="WW8Num1z0" w:customStyle="1">
    <w:name w:val="WW8Num1z0"/>
    <w:qFormat/>
    <w:rsid w:val="0065748c"/>
    <w:rPr>
      <w:rFonts w:ascii="Wingdings 2" w:hAnsi="Wingdings 2" w:cs="Microsoft YaHei"/>
    </w:rPr>
  </w:style>
  <w:style w:type="character" w:styleId="WWAbsatzStandardschriftart1" w:customStyle="1">
    <w:name w:val="WW-Absatz-Standardschriftart1"/>
    <w:qFormat/>
    <w:rsid w:val="0065748c"/>
    <w:rPr/>
  </w:style>
  <w:style w:type="character" w:styleId="WWAbsatzStandardschriftart" w:customStyle="1">
    <w:name w:val="WW-Absatz-Standardschriftart"/>
    <w:qFormat/>
    <w:rsid w:val="0065748c"/>
    <w:rPr/>
  </w:style>
  <w:style w:type="character" w:styleId="AbsatzStandardschriftart" w:customStyle="1">
    <w:name w:val="Absatz-Standardschriftart"/>
    <w:qFormat/>
    <w:rsid w:val="0065748c"/>
    <w:rPr/>
  </w:style>
  <w:style w:type="character" w:styleId="Linkdainternetvisitado" w:customStyle="1">
    <w:name w:val="Link da internet visitado"/>
    <w:basedOn w:val="DefaultParagraphFont"/>
    <w:rsid w:val="0065748c"/>
    <w:rPr>
      <w:color w:val="80008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rsid w:val="0065748c"/>
    <w:pPr>
      <w:spacing w:before="0" w:after="120"/>
    </w:pPr>
    <w:rPr/>
  </w:style>
  <w:style w:type="paragraph" w:styleId="Lista">
    <w:name w:val="List"/>
    <w:basedOn w:val="Corpodotexto"/>
    <w:rsid w:val="0065748c"/>
    <w:pPr/>
    <w:rPr>
      <w:rFonts w:cs="Lucida Sans Unicode"/>
    </w:rPr>
  </w:style>
  <w:style w:type="paragraph" w:styleId="Legenda" w:customStyle="1">
    <w:name w:val="Caption"/>
    <w:basedOn w:val="Normal"/>
    <w:qFormat/>
    <w:rsid w:val="0065748c"/>
    <w:pPr>
      <w:suppressLineNumbers/>
      <w:spacing w:before="120" w:after="120"/>
    </w:pPr>
    <w:rPr>
      <w:rFonts w:cs="Mangal"/>
      <w:i/>
      <w:iCs/>
      <w:szCs w:val="24"/>
    </w:rPr>
  </w:style>
  <w:style w:type="paragraph" w:styleId="Ndice" w:customStyle="1">
    <w:name w:val="Índice"/>
    <w:basedOn w:val="Normal"/>
    <w:qFormat/>
    <w:rsid w:val="0065748c"/>
    <w:pPr>
      <w:suppressLineNumbers/>
    </w:pPr>
    <w:rPr>
      <w:rFonts w:cs="Lucida Sans Unicode"/>
    </w:rPr>
  </w:style>
  <w:style w:type="paragraph" w:styleId="Ttulododocumento">
    <w:name w:val="Title"/>
    <w:basedOn w:val="Normal"/>
    <w:next w:val="Corpodotexto"/>
    <w:qFormat/>
    <w:rsid w:val="0065748c"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tulo21" w:customStyle="1">
    <w:name w:val="Título2"/>
    <w:basedOn w:val="Normal"/>
    <w:next w:val="Corpodotexto"/>
    <w:qFormat/>
    <w:rsid w:val="0065748c"/>
    <w:pPr>
      <w:keepNext w:val="true"/>
      <w:spacing w:before="240" w:after="120"/>
    </w:pPr>
    <w:rPr>
      <w:rFonts w:ascii="Arial" w:hAnsi="Arial" w:eastAsia="SimSun;宋体" w:cs="Mangal"/>
      <w:sz w:val="28"/>
      <w:szCs w:val="28"/>
    </w:rPr>
  </w:style>
  <w:style w:type="paragraph" w:styleId="Legenda2" w:customStyle="1">
    <w:name w:val="Legenda2"/>
    <w:basedOn w:val="Normal"/>
    <w:qFormat/>
    <w:rsid w:val="0065748c"/>
    <w:pPr>
      <w:suppressLineNumbers/>
      <w:spacing w:before="120" w:after="120"/>
    </w:pPr>
    <w:rPr>
      <w:rFonts w:cs="Mangal"/>
      <w:i/>
      <w:iCs/>
      <w:szCs w:val="24"/>
    </w:rPr>
  </w:style>
  <w:style w:type="paragraph" w:styleId="Ttulo11" w:customStyle="1">
    <w:name w:val="Título1"/>
    <w:basedOn w:val="Normal"/>
    <w:next w:val="Corpodotexto"/>
    <w:qFormat/>
    <w:rsid w:val="0065748c"/>
    <w:pPr>
      <w:keepNext w:val="true"/>
      <w:spacing w:before="240" w:after="120"/>
    </w:pPr>
    <w:rPr>
      <w:rFonts w:ascii="Arial" w:hAnsi="Arial" w:eastAsia="MS Mincho;ＭＳ 明朝" w:cs="Tahoma"/>
      <w:sz w:val="28"/>
      <w:szCs w:val="28"/>
    </w:rPr>
  </w:style>
  <w:style w:type="paragraph" w:styleId="Legenda1" w:customStyle="1">
    <w:name w:val="Legenda1"/>
    <w:basedOn w:val="Normal"/>
    <w:qFormat/>
    <w:rsid w:val="0065748c"/>
    <w:pPr>
      <w:suppressLineNumbers/>
      <w:spacing w:before="120" w:after="120"/>
    </w:pPr>
    <w:rPr>
      <w:rFonts w:cs="Lucida Sans Unicode"/>
      <w:i/>
      <w:iCs/>
      <w:sz w:val="20"/>
    </w:rPr>
  </w:style>
  <w:style w:type="paragraph" w:styleId="CabealhoeRodap" w:customStyle="1">
    <w:name w:val="Cabeçalho e Rodapé"/>
    <w:basedOn w:val="Normal"/>
    <w:qFormat/>
    <w:rsid w:val="0065748c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Rodap" w:customStyle="1">
    <w:name w:val="Footer"/>
    <w:basedOn w:val="Normal"/>
    <w:rsid w:val="0065748c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dodatabela" w:customStyle="1">
    <w:name w:val="Conteúdo da tabela"/>
    <w:basedOn w:val="Textbody"/>
    <w:qFormat/>
    <w:rsid w:val="0065748c"/>
    <w:pPr>
      <w:suppressLineNumbers/>
    </w:pPr>
    <w:rPr/>
  </w:style>
  <w:style w:type="paragraph" w:styleId="Cabealho" w:customStyle="1">
    <w:name w:val="Header"/>
    <w:basedOn w:val="Normal"/>
    <w:rsid w:val="0065748c"/>
    <w:pPr>
      <w:tabs>
        <w:tab w:val="clear" w:pos="709"/>
        <w:tab w:val="center" w:pos="4419" w:leader="none"/>
        <w:tab w:val="right" w:pos="8838" w:leader="none"/>
      </w:tabs>
    </w:pPr>
    <w:rPr/>
  </w:style>
  <w:style w:type="paragraph" w:styleId="Corpodetexto21" w:customStyle="1">
    <w:name w:val="Corpo de texto 21"/>
    <w:basedOn w:val="Normal"/>
    <w:qFormat/>
    <w:rsid w:val="0065748c"/>
    <w:pPr>
      <w:spacing w:before="0" w:after="120"/>
      <w:jc w:val="both"/>
    </w:pPr>
    <w:rPr/>
  </w:style>
  <w:style w:type="paragraph" w:styleId="Corpodotextorecuado">
    <w:name w:val="Body Text Indent"/>
    <w:basedOn w:val="Normal"/>
    <w:rsid w:val="0065748c"/>
    <w:pPr>
      <w:widowControl/>
      <w:suppressAutoHyphens w:val="false"/>
      <w:spacing w:lineRule="auto" w:line="360"/>
      <w:ind w:firstLine="1259"/>
      <w:jc w:val="both"/>
    </w:pPr>
    <w:rPr>
      <w:rFonts w:ascii="Arial" w:hAnsi="Arial" w:eastAsia="Times New Roman" w:cs="Arial"/>
      <w:szCs w:val="24"/>
    </w:rPr>
  </w:style>
  <w:style w:type="paragraph" w:styleId="Contedodetabela" w:customStyle="1">
    <w:name w:val="Conteúdo de tabela"/>
    <w:basedOn w:val="Normal"/>
    <w:qFormat/>
    <w:rsid w:val="0065748c"/>
    <w:pPr>
      <w:suppressLineNumbers/>
    </w:pPr>
    <w:rPr/>
  </w:style>
  <w:style w:type="paragraph" w:styleId="Ttulodetabela" w:customStyle="1">
    <w:name w:val="Título de tabela"/>
    <w:basedOn w:val="Contedodetabela"/>
    <w:qFormat/>
    <w:rsid w:val="0065748c"/>
    <w:pPr>
      <w:jc w:val="center"/>
    </w:pPr>
    <w:rPr>
      <w:b/>
      <w:bCs/>
    </w:rPr>
  </w:style>
  <w:style w:type="paragraph" w:styleId="BOL2" w:customStyle="1">
    <w:name w:val="BOL2"/>
    <w:basedOn w:val="Normal"/>
    <w:qFormat/>
    <w:rsid w:val="0065748c"/>
    <w:pPr>
      <w:jc w:val="both"/>
    </w:pPr>
    <w:rPr>
      <w:rFonts w:ascii="Courier New" w:hAnsi="Courier New" w:eastAsia="Times New Roman" w:cs="Courier New"/>
      <w:sz w:val="22"/>
      <w:lang w:bidi="hi-IN"/>
    </w:rPr>
  </w:style>
  <w:style w:type="paragraph" w:styleId="Corpo" w:customStyle="1">
    <w:name w:val="Corpo"/>
    <w:qFormat/>
    <w:rsid w:val="0065748c"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Arial" w:cs="Times New Roman"/>
      <w:color w:val="000000"/>
      <w:kern w:val="2"/>
      <w:sz w:val="24"/>
      <w:szCs w:val="20"/>
      <w:lang w:val="pt-BR" w:eastAsia="zh-CN" w:bidi="hi-IN"/>
    </w:rPr>
  </w:style>
  <w:style w:type="paragraph" w:styleId="Standard" w:customStyle="1">
    <w:name w:val="Standard"/>
    <w:qFormat/>
    <w:rsid w:val="0065748c"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Times New Roman" w:hAnsi="Times New Roman" w:eastAsia="Lucida Sans Unicode" w:cs="Times New Roman"/>
      <w:color w:val="auto"/>
      <w:kern w:val="2"/>
      <w:sz w:val="24"/>
      <w:szCs w:val="24"/>
      <w:lang w:val="pt-BR" w:eastAsia="zh-CN" w:bidi="ar-SA"/>
    </w:rPr>
  </w:style>
  <w:style w:type="paragraph" w:styleId="Textbody" w:customStyle="1">
    <w:name w:val="Text body"/>
    <w:basedOn w:val="Standard"/>
    <w:qFormat/>
    <w:rsid w:val="0065748c"/>
    <w:pPr>
      <w:spacing w:before="0" w:after="120"/>
    </w:pPr>
    <w:rPr/>
  </w:style>
  <w:style w:type="paragraph" w:styleId="BodyText21" w:customStyle="1">
    <w:name w:val="Body Text 21"/>
    <w:basedOn w:val="Normal"/>
    <w:qFormat/>
    <w:rsid w:val="0065748c"/>
    <w:pPr>
      <w:jc w:val="both"/>
    </w:pPr>
    <w:rPr>
      <w:rFonts w:ascii="Arial" w:hAnsi="Arial" w:cs="Arial"/>
      <w:szCs w:val="24"/>
    </w:rPr>
  </w:style>
  <w:style w:type="paragraph" w:styleId="WWCorpodetexto3" w:customStyle="1">
    <w:name w:val="WW-Corpo de texto 3"/>
    <w:basedOn w:val="Normal"/>
    <w:qFormat/>
    <w:rsid w:val="0065748c"/>
    <w:pPr>
      <w:jc w:val="both"/>
    </w:pPr>
    <w:rPr>
      <w:rFonts w:ascii="Arial" w:hAnsi="Arial" w:cs="Arial"/>
    </w:rPr>
  </w:style>
  <w:style w:type="paragraph" w:styleId="NormalWeb">
    <w:name w:val="Normal (Web)"/>
    <w:basedOn w:val="Normal"/>
    <w:qFormat/>
    <w:rsid w:val="0065748c"/>
    <w:pPr>
      <w:spacing w:before="100" w:after="0"/>
      <w:jc w:val="both"/>
    </w:pPr>
    <w:rPr>
      <w:rFonts w:ascii="Arial Unicode MS" w:hAnsi="Arial Unicode MS" w:eastAsia="Arial Unicode MS" w:cs="Arial Unicode MS"/>
      <w:szCs w:val="24"/>
    </w:rPr>
  </w:style>
  <w:style w:type="paragraph" w:styleId="ListParagraph">
    <w:name w:val="List Paragraph"/>
    <w:basedOn w:val="Normal"/>
    <w:qFormat/>
    <w:rsid w:val="0065748c"/>
    <w:pPr>
      <w:ind w:left="708" w:hanging="0"/>
    </w:pPr>
    <w:rPr/>
  </w:style>
  <w:style w:type="paragraph" w:styleId="Textopadro" w:customStyle="1">
    <w:name w:val="Texto padrão"/>
    <w:basedOn w:val="Normal"/>
    <w:qFormat/>
    <w:rsid w:val="0065748c"/>
    <w:pPr>
      <w:suppressAutoHyphens w:val="false"/>
    </w:pPr>
    <w:rPr>
      <w:szCs w:val="24"/>
      <w:lang w:val="en-US"/>
    </w:rPr>
  </w:style>
  <w:style w:type="paragraph" w:styleId="Default" w:customStyle="1">
    <w:name w:val="Default"/>
    <w:qFormat/>
    <w:rsid w:val="0065748c"/>
    <w:pPr>
      <w:widowControl/>
      <w:suppressAutoHyphens w:val="false"/>
      <w:overflowPunct w:val="false"/>
      <w:bidi w:val="0"/>
      <w:spacing w:before="0" w:after="0"/>
      <w:jc w:val="left"/>
    </w:pPr>
    <w:rPr>
      <w:rFonts w:ascii="Calibri" w:hAnsi="Calibri" w:eastAsia="SimSun" w:cs="Calibri"/>
      <w:color w:val="000000"/>
      <w:kern w:val="2"/>
      <w:sz w:val="24"/>
      <w:szCs w:val="24"/>
      <w:lang w:val="pt-BR" w:eastAsia="zh-CN" w:bidi="hi-IN"/>
    </w:rPr>
  </w:style>
  <w:style w:type="paragraph" w:styleId="Tabela" w:customStyle="1">
    <w:name w:val="Tabela"/>
    <w:basedOn w:val="Legenda"/>
    <w:qFormat/>
    <w:rsid w:val="0065748c"/>
    <w:pPr>
      <w:widowControl/>
    </w:pPr>
    <w:rPr>
      <w:color w:val="000000"/>
      <w:lang w:eastAsia="ar-SA"/>
    </w:rPr>
  </w:style>
  <w:style w:type="paragraph" w:styleId="Corpodetexto31" w:customStyle="1">
    <w:name w:val="Corpo de texto 31"/>
    <w:basedOn w:val="Normal"/>
    <w:qFormat/>
    <w:rsid w:val="0065748c"/>
    <w:pPr>
      <w:spacing w:before="0" w:after="120"/>
    </w:pPr>
    <w:rPr>
      <w:sz w:val="16"/>
      <w:szCs w:val="16"/>
    </w:rPr>
  </w:style>
  <w:style w:type="paragraph" w:styleId="Contrato" w:customStyle="1">
    <w:name w:val="Contrato"/>
    <w:basedOn w:val="Normal"/>
    <w:qFormat/>
    <w:rsid w:val="0065748c"/>
    <w:pPr>
      <w:tabs>
        <w:tab w:val="clear" w:pos="709"/>
        <w:tab w:val="left" w:pos="360" w:leader="none"/>
        <w:tab w:val="left" w:pos="926" w:leader="none"/>
      </w:tabs>
      <w:spacing w:before="0" w:after="240"/>
      <w:ind w:left="926" w:hanging="360"/>
      <w:jc w:val="both"/>
    </w:pPr>
    <w:rPr>
      <w:szCs w:val="24"/>
    </w:rPr>
  </w:style>
  <w:style w:type="paragraph" w:styleId="BodyText3">
    <w:name w:val="Body Text 3"/>
    <w:basedOn w:val="Normal"/>
    <w:qFormat/>
    <w:rsid w:val="0065748c"/>
    <w:pPr>
      <w:jc w:val="both"/>
    </w:pPr>
    <w:rPr>
      <w:sz w:val="22"/>
    </w:rPr>
  </w:style>
  <w:style w:type="paragraph" w:styleId="Linhahorizontal" w:customStyle="1">
    <w:name w:val="Linha horizontal"/>
    <w:basedOn w:val="Normal"/>
    <w:next w:val="Corpodotexto"/>
    <w:qFormat/>
    <w:rsid w:val="0065748c"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alisParagrafoSemRecuoArial10" w:customStyle="1">
    <w:name w:val="SalisParagrafoSemRecuoArial10"/>
    <w:qFormat/>
    <w:rsid w:val="0065748c"/>
    <w:pPr>
      <w:widowControl/>
      <w:suppressAutoHyphens w:val="false"/>
      <w:overflowPunct w:val="false"/>
      <w:bidi w:val="0"/>
      <w:spacing w:before="0" w:after="0"/>
      <w:jc w:val="left"/>
    </w:pPr>
    <w:rPr>
      <w:rFonts w:ascii="Arial" w:hAnsi="Arial" w:eastAsia="Times New Roman" w:cs="Arial"/>
      <w:color w:val="auto"/>
      <w:kern w:val="2"/>
      <w:sz w:val="20"/>
      <w:szCs w:val="20"/>
      <w:lang w:val="pt-BR" w:eastAsia="zh-CN" w:bidi="ar-SA"/>
    </w:rPr>
  </w:style>
  <w:style w:type="paragraph" w:styleId="SalisLinha" w:customStyle="1">
    <w:name w:val="SalisLinha"/>
    <w:qFormat/>
    <w:rsid w:val="0065748c"/>
    <w:pPr>
      <w:widowControl/>
      <w:suppressAutoHyphens w:val="false"/>
      <w:overflowPunct w:val="false"/>
      <w:bidi w:val="0"/>
      <w:spacing w:before="0" w:after="0"/>
      <w:jc w:val="left"/>
    </w:pPr>
    <w:rPr>
      <w:rFonts w:ascii="Arial" w:hAnsi="Arial" w:eastAsia="Times New Roman" w:cs="Arial"/>
      <w:color w:val="auto"/>
      <w:kern w:val="2"/>
      <w:sz w:val="16"/>
      <w:szCs w:val="20"/>
      <w:lang w:val="pt-BR" w:eastAsia="zh-CN" w:bidi="ar-SA"/>
    </w:rPr>
  </w:style>
  <w:style w:type="paragraph" w:styleId="SalisParagrafoDireitaArial11" w:customStyle="1">
    <w:name w:val="SalisParagrafoDireitaArial11"/>
    <w:qFormat/>
    <w:rsid w:val="0065748c"/>
    <w:pPr>
      <w:widowControl w:val="false"/>
      <w:suppressAutoHyphens w:val="false"/>
      <w:overflowPunct w:val="false"/>
      <w:bidi w:val="0"/>
      <w:spacing w:before="0" w:after="0"/>
      <w:jc w:val="right"/>
    </w:pPr>
    <w:rPr>
      <w:rFonts w:ascii="Arial" w:hAnsi="Arial" w:eastAsia="Times New Roman" w:cs="Arial"/>
      <w:color w:val="auto"/>
      <w:kern w:val="2"/>
      <w:sz w:val="22"/>
      <w:szCs w:val="20"/>
      <w:lang w:val="pt-BR" w:eastAsia="zh-CN" w:bidi="ar-SA"/>
    </w:rPr>
  </w:style>
  <w:style w:type="paragraph" w:styleId="SalisParagrafoContratoSemRecuoArial11" w:customStyle="1">
    <w:name w:val="SalisParagrafoContratoSemRecuoArial11"/>
    <w:qFormat/>
    <w:rsid w:val="0065748c"/>
    <w:pPr>
      <w:widowControl/>
      <w:suppressAutoHyphens w:val="false"/>
      <w:overflowPunct w:val="false"/>
      <w:bidi w:val="0"/>
      <w:spacing w:before="0" w:after="120"/>
      <w:jc w:val="both"/>
    </w:pPr>
    <w:rPr>
      <w:rFonts w:ascii="Arial" w:hAnsi="Arial" w:eastAsia="Times New Roman" w:cs="Arial"/>
      <w:bCs/>
      <w:color w:val="auto"/>
      <w:kern w:val="2"/>
      <w:sz w:val="22"/>
      <w:szCs w:val="20"/>
      <w:lang w:val="pt-BR" w:eastAsia="zh-CN" w:bidi="ar-SA"/>
    </w:rPr>
  </w:style>
  <w:style w:type="paragraph" w:styleId="WWCorpodetexto21" w:customStyle="1">
    <w:name w:val="WW-Corpo de texto 21"/>
    <w:basedOn w:val="Normal"/>
    <w:qFormat/>
    <w:rsid w:val="0065748c"/>
    <w:pPr>
      <w:widowControl/>
      <w:spacing w:lineRule="auto" w:line="312"/>
      <w:jc w:val="both"/>
    </w:pPr>
    <w:rPr>
      <w:rFonts w:ascii="Arial" w:hAnsi="Arial" w:eastAsia="Times New Roman" w:cs="Arial"/>
      <w:sz w:val="22"/>
    </w:rPr>
  </w:style>
  <w:style w:type="paragraph" w:styleId="SalisParagrafoNormal" w:customStyle="1">
    <w:name w:val="SalisParagrafoNormal"/>
    <w:qFormat/>
    <w:rsid w:val="0065748c"/>
    <w:pPr>
      <w:widowControl/>
      <w:suppressAutoHyphens w:val="false"/>
      <w:overflowPunct w:val="false"/>
      <w:bidi w:val="0"/>
      <w:spacing w:before="0" w:after="120"/>
      <w:jc w:val="both"/>
    </w:pPr>
    <w:rPr>
      <w:rFonts w:ascii="Arial" w:hAnsi="Arial" w:eastAsia="Times New Roman" w:cs="Arial"/>
      <w:color w:val="auto"/>
      <w:kern w:val="2"/>
      <w:sz w:val="22"/>
      <w:szCs w:val="20"/>
      <w:lang w:val="pt-BR" w:eastAsia="zh-CN" w:bidi="hi-IN"/>
    </w:rPr>
  </w:style>
  <w:style w:type="paragraph" w:styleId="SalisIncisoArial11" w:customStyle="1">
    <w:name w:val="SalisIncisoArial11"/>
    <w:basedOn w:val="Normal"/>
    <w:qFormat/>
    <w:rsid w:val="0065748c"/>
    <w:pPr>
      <w:widowControl/>
      <w:numPr>
        <w:ilvl w:val="0"/>
        <w:numId w:val="2"/>
      </w:numPr>
      <w:suppressAutoHyphens w:val="false"/>
      <w:spacing w:before="0" w:after="120"/>
      <w:jc w:val="both"/>
    </w:pPr>
    <w:rPr>
      <w:rFonts w:ascii="Arial" w:hAnsi="Arial" w:eastAsia="MS Mincho" w:cs="Arial"/>
      <w:sz w:val="22"/>
    </w:rPr>
  </w:style>
  <w:style w:type="paragraph" w:styleId="SalisAlineaIndent1Arial11" w:customStyle="1">
    <w:name w:val="SalisAlineaIndent1Arial11"/>
    <w:qFormat/>
    <w:rsid w:val="0065748c"/>
    <w:pPr>
      <w:widowControl/>
      <w:numPr>
        <w:ilvl w:val="0"/>
        <w:numId w:val="3"/>
      </w:numPr>
      <w:suppressAutoHyphens w:val="false"/>
      <w:overflowPunct w:val="false"/>
      <w:bidi w:val="0"/>
      <w:spacing w:before="0" w:after="0"/>
      <w:jc w:val="both"/>
    </w:pPr>
    <w:rPr>
      <w:rFonts w:ascii="Arial" w:hAnsi="Arial" w:eastAsia="Times New Roman" w:cs="Arial"/>
      <w:color w:val="auto"/>
      <w:kern w:val="2"/>
      <w:sz w:val="22"/>
      <w:szCs w:val="20"/>
      <w:lang w:val="pt-BR" w:eastAsia="zh-CN" w:bidi="hi-IN"/>
    </w:rPr>
  </w:style>
  <w:style w:type="paragraph" w:styleId="P" w:customStyle="1">
    <w:name w:val="P"/>
    <w:basedOn w:val="Normal"/>
    <w:qFormat/>
    <w:rsid w:val="0065748c"/>
    <w:pPr>
      <w:widowControl/>
      <w:jc w:val="both"/>
    </w:pPr>
    <w:rPr>
      <w:rFonts w:eastAsia="Times New Roman"/>
      <w:b/>
    </w:rPr>
  </w:style>
  <w:style w:type="paragraph" w:styleId="BodyTextIndent2">
    <w:name w:val="Body Text Indent 2"/>
    <w:basedOn w:val="Normal"/>
    <w:qFormat/>
    <w:rsid w:val="0065748c"/>
    <w:pPr>
      <w:suppressAutoHyphens w:val="false"/>
      <w:spacing w:before="120" w:after="0"/>
      <w:ind w:left="993" w:hanging="567"/>
      <w:jc w:val="both"/>
    </w:pPr>
    <w:rPr>
      <w:rFonts w:ascii="Arial" w:hAnsi="Arial" w:eastAsia="Times New Roman" w:cs="Arial"/>
      <w:sz w:val="22"/>
    </w:rPr>
  </w:style>
  <w:style w:type="paragraph" w:styleId="SalisCentralizadoNormalArial10" w:customStyle="1">
    <w:name w:val="SalisCentralizadoNormalArial10"/>
    <w:basedOn w:val="SalisCentralizadoNormalArial11"/>
    <w:qFormat/>
    <w:rsid w:val="0065748c"/>
    <w:pPr/>
    <w:rPr>
      <w:sz w:val="20"/>
    </w:rPr>
  </w:style>
  <w:style w:type="paragraph" w:styleId="SalisCentralizadoNormalArial11" w:customStyle="1">
    <w:name w:val="SalisCentralizadoNormalArial11"/>
    <w:qFormat/>
    <w:rsid w:val="0065748c"/>
    <w:pPr>
      <w:widowControl w:val="false"/>
      <w:suppressAutoHyphens w:val="false"/>
      <w:overflowPunct w:val="false"/>
      <w:bidi w:val="0"/>
      <w:spacing w:before="0" w:after="0"/>
      <w:jc w:val="center"/>
    </w:pPr>
    <w:rPr>
      <w:rFonts w:ascii="Arial" w:hAnsi="Arial" w:eastAsia="Times New Roman" w:cs="Arial"/>
      <w:bCs/>
      <w:color w:val="auto"/>
      <w:kern w:val="2"/>
      <w:sz w:val="22"/>
      <w:szCs w:val="20"/>
      <w:lang w:val="pt-BR" w:eastAsia="zh-CN" w:bidi="ar-SA"/>
    </w:rPr>
  </w:style>
  <w:style w:type="paragraph" w:styleId="SalisCabealhoEsquerdaArial11" w:customStyle="1">
    <w:name w:val="SalisCabeçalhoEsquerdaArial11"/>
    <w:qFormat/>
    <w:rsid w:val="0065748c"/>
    <w:pPr>
      <w:widowControl w:val="false"/>
      <w:suppressAutoHyphens w:val="false"/>
      <w:overflowPunct w:val="false"/>
      <w:bidi w:val="0"/>
      <w:spacing w:before="0" w:after="0"/>
      <w:jc w:val="left"/>
    </w:pPr>
    <w:rPr>
      <w:rFonts w:ascii="Arial" w:hAnsi="Arial" w:eastAsia="Times New Roman" w:cs="Arial"/>
      <w:color w:val="auto"/>
      <w:kern w:val="2"/>
      <w:sz w:val="22"/>
      <w:szCs w:val="20"/>
      <w:lang w:val="pt-BR" w:eastAsia="zh-CN" w:bidi="ar-SA"/>
    </w:rPr>
  </w:style>
  <w:style w:type="paragraph" w:styleId="Normal1" w:customStyle="1">
    <w:name w:val="Normal1"/>
    <w:qFormat/>
    <w:rsid w:val="0065748c"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SimSun" w:cs="Wingdings 2"/>
      <w:color w:val="auto"/>
      <w:kern w:val="2"/>
      <w:sz w:val="24"/>
      <w:szCs w:val="24"/>
      <w:lang w:val="pt-BR" w:eastAsia="zh-CN" w:bidi="hi-IN"/>
    </w:rPr>
  </w:style>
  <w:style w:type="paragraph" w:styleId="Western" w:customStyle="1">
    <w:name w:val="western"/>
    <w:basedOn w:val="Normal"/>
    <w:qFormat/>
    <w:rsid w:val="0065748c"/>
    <w:pPr>
      <w:spacing w:before="100" w:after="119"/>
    </w:pPr>
    <w:rPr>
      <w:szCs w:val="24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  <w:rsid w:val="0065748c"/>
  </w:style>
  <w:style w:type="numbering" w:styleId="WW8Num18" w:customStyle="1">
    <w:name w:val="WW8Num18"/>
    <w:qFormat/>
    <w:rsid w:val="0065748c"/>
  </w:style>
  <w:style w:type="numbering" w:styleId="WW8Num42" w:customStyle="1">
    <w:name w:val="WW8Num42"/>
    <w:qFormat/>
    <w:rsid w:val="0065748c"/>
  </w:style>
  <w:style w:type="numbering" w:styleId="WW8Num23" w:customStyle="1">
    <w:name w:val="WW8Num23"/>
    <w:qFormat/>
    <w:rsid w:val="0065748c"/>
  </w:style>
  <w:style w:type="numbering" w:styleId="WW8Num38" w:customStyle="1">
    <w:name w:val="WW8Num38"/>
    <w:qFormat/>
    <w:rsid w:val="0065748c"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2515</TotalTime>
  <Application>LibreOffice/7.1.4.2$Windows_X86_64 LibreOffice_project/a529a4fab45b75fefc5b6226684193eb000654f6</Application>
  <AppVersion>15.0000</AppVersion>
  <Pages>2</Pages>
  <Words>279</Words>
  <Characters>1575</Characters>
  <CharactersWithSpaces>1821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2011-09-30T13:34:00Z</dcterms:created>
  <dc:creator>Flávio</dc:creator>
  <dc:description/>
  <dc:language>pt-BR</dc:language>
  <cp:lastModifiedBy/>
  <cp:lastPrinted>2014-01-21T09:02:00Z</cp:lastPrinted>
  <dcterms:modified xsi:type="dcterms:W3CDTF">2026-04-29T13:31:51Z</dcterms:modified>
  <cp:revision>152</cp:revision>
  <dc:subject/>
  <dc:title>MEMORANDO MEC/SETEC/CEFETES Nº 999/200X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??es 1">
    <vt:lpwstr/>
  </property>
  <property fmtid="{D5CDD505-2E9C-101B-9397-08002B2CF9AE}" pid="3" name="Informa??es 2">
    <vt:lpwstr/>
  </property>
  <property fmtid="{D5CDD505-2E9C-101B-9397-08002B2CF9AE}" pid="4" name="Informa??es 3">
    <vt:lpwstr/>
  </property>
  <property fmtid="{D5CDD505-2E9C-101B-9397-08002B2CF9AE}" pid="5" name="Informa??es 4">
    <vt:lpwstr/>
  </property>
</Properties>
</file>